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3679"/>
        <w:gridCol w:w="3235"/>
      </w:tblGrid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Maths</w:t>
            </w:r>
          </w:p>
        </w:tc>
        <w:tc>
          <w:tcPr>
            <w:tcW w:w="3679" w:type="dxa"/>
          </w:tcPr>
          <w:p w:rsidR="001F7B22" w:rsidRPr="004B0FB2" w:rsidRDefault="001F7B22" w:rsidP="004B0FB2">
            <w:pPr>
              <w:spacing w:after="160" w:line="259" w:lineRule="auto"/>
            </w:pPr>
            <w:r>
              <w:t>Master Your Maths 2</w:t>
            </w:r>
          </w:p>
          <w:p w:rsidR="001F7B22" w:rsidRPr="004B0FB2" w:rsidRDefault="001F7B22" w:rsidP="004B0FB2">
            <w:pPr>
              <w:spacing w:after="160" w:line="259" w:lineRule="auto"/>
            </w:pPr>
            <w:r w:rsidRPr="004B0FB2">
              <w:t xml:space="preserve"> Busy at Maths</w:t>
            </w:r>
          </w:p>
          <w:p w:rsidR="001F7B22" w:rsidRPr="004B0FB2" w:rsidRDefault="001F7B22" w:rsidP="004B0FB2">
            <w:pPr>
              <w:spacing w:after="160" w:line="259" w:lineRule="auto"/>
            </w:pPr>
            <w:r w:rsidRPr="004B0FB2">
              <w:t>Planet Maths</w:t>
            </w: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Maths Resource Box</w:t>
            </w:r>
          </w:p>
        </w:tc>
        <w:tc>
          <w:tcPr>
            <w:tcW w:w="3235" w:type="dxa"/>
          </w:tcPr>
          <w:p w:rsidR="001F7B22" w:rsidRDefault="001F7B22" w:rsidP="004B0FB2">
            <w:r>
              <w:t>€8.65</w:t>
            </w:r>
          </w:p>
          <w:p w:rsidR="001F7B22" w:rsidRDefault="001F7B22" w:rsidP="004B0FB2"/>
          <w:p w:rsidR="001F7B22" w:rsidRDefault="001F7B22" w:rsidP="004B0FB2">
            <w:r>
              <w:t>€16.70</w:t>
            </w:r>
          </w:p>
          <w:p w:rsidR="001F7B22" w:rsidRDefault="001F7B22" w:rsidP="004B0FB2"/>
          <w:p w:rsidR="001F7B22" w:rsidRDefault="001F7B22" w:rsidP="004B0FB2">
            <w:r>
              <w:t>€14.30</w:t>
            </w:r>
          </w:p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proofErr w:type="spellStart"/>
            <w:r w:rsidRPr="004B0FB2">
              <w:rPr>
                <w:b/>
              </w:rPr>
              <w:t>Gaeilge</w:t>
            </w:r>
            <w:proofErr w:type="spellEnd"/>
          </w:p>
        </w:tc>
        <w:tc>
          <w:tcPr>
            <w:tcW w:w="3679" w:type="dxa"/>
          </w:tcPr>
          <w:p w:rsidR="001F7B22" w:rsidRPr="004B0FB2" w:rsidRDefault="001F7B22" w:rsidP="004B0FB2">
            <w:pPr>
              <w:spacing w:after="160" w:line="259" w:lineRule="auto"/>
            </w:pPr>
            <w:r>
              <w:t xml:space="preserve">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2</w:t>
            </w:r>
            <w:r w:rsidRPr="004B0FB2">
              <w:t xml:space="preserve"> (EDCO)</w:t>
            </w:r>
          </w:p>
          <w:p w:rsidR="001F7B22" w:rsidRPr="004B0FB2" w:rsidRDefault="001F7B22" w:rsidP="004B0FB2">
            <w:pPr>
              <w:spacing w:after="160" w:line="259" w:lineRule="auto"/>
            </w:pPr>
            <w:r w:rsidRPr="004B0FB2">
              <w:t xml:space="preserve">Bua </w:t>
            </w:r>
            <w:proofErr w:type="spellStart"/>
            <w:r w:rsidRPr="004B0FB2">
              <w:t>na</w:t>
            </w:r>
            <w:proofErr w:type="spellEnd"/>
            <w:r w:rsidRPr="004B0FB2">
              <w:t xml:space="preserve"> </w:t>
            </w:r>
            <w:proofErr w:type="spellStart"/>
            <w:r w:rsidRPr="004B0FB2">
              <w:t>Cainte</w:t>
            </w:r>
            <w:proofErr w:type="spellEnd"/>
            <w:r w:rsidRPr="004B0FB2">
              <w:t xml:space="preserve"> School Licence</w:t>
            </w:r>
          </w:p>
          <w:p w:rsidR="001F7B22" w:rsidRPr="004B0FB2" w:rsidRDefault="001F7B22" w:rsidP="004B0FB2">
            <w:pPr>
              <w:spacing w:after="160" w:line="259" w:lineRule="auto"/>
            </w:pPr>
            <w:proofErr w:type="spellStart"/>
            <w:r w:rsidRPr="004B0FB2">
              <w:t>Fonn</w:t>
            </w:r>
            <w:proofErr w:type="spellEnd"/>
            <w:r w:rsidRPr="004B0FB2">
              <w:t xml:space="preserve"> </w:t>
            </w:r>
            <w:proofErr w:type="spellStart"/>
            <w:r w:rsidRPr="004B0FB2">
              <w:t>Fonaice</w:t>
            </w:r>
            <w:proofErr w:type="spellEnd"/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t xml:space="preserve">Tomas </w:t>
            </w:r>
            <w:proofErr w:type="spellStart"/>
            <w:r w:rsidRPr="004B0FB2">
              <w:t>na</w:t>
            </w:r>
            <w:proofErr w:type="spellEnd"/>
            <w:r w:rsidRPr="004B0FB2">
              <w:t xml:space="preserve"> </w:t>
            </w:r>
            <w:proofErr w:type="spellStart"/>
            <w:r w:rsidRPr="004B0FB2">
              <w:t>hOrdoige</w:t>
            </w:r>
            <w:proofErr w:type="spellEnd"/>
          </w:p>
        </w:tc>
        <w:tc>
          <w:tcPr>
            <w:tcW w:w="3235" w:type="dxa"/>
          </w:tcPr>
          <w:p w:rsidR="001F7B22" w:rsidRDefault="001F7B22" w:rsidP="001F7B22">
            <w:r>
              <w:t>€11.50</w:t>
            </w:r>
          </w:p>
          <w:p w:rsidR="00217004" w:rsidRDefault="00217004" w:rsidP="001F7B22"/>
          <w:p w:rsidR="00217004" w:rsidRDefault="00217004" w:rsidP="001F7B22">
            <w:r>
              <w:t>€85</w:t>
            </w:r>
          </w:p>
          <w:p w:rsidR="00217004" w:rsidRDefault="00217004" w:rsidP="001F7B22"/>
          <w:p w:rsidR="00217004" w:rsidRDefault="00217004" w:rsidP="001F7B22"/>
          <w:p w:rsidR="00217004" w:rsidRDefault="00217004" w:rsidP="001F7B22">
            <w:r>
              <w:t>€40</w:t>
            </w:r>
          </w:p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 xml:space="preserve">English: </w:t>
            </w: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1F7B22" w:rsidRPr="004B0FB2" w:rsidRDefault="001F7B22" w:rsidP="004B0FB2">
            <w:pPr>
              <w:spacing w:after="160" w:line="259" w:lineRule="auto"/>
            </w:pPr>
            <w:r>
              <w:t>Word Wizard</w:t>
            </w:r>
          </w:p>
          <w:p w:rsidR="001F7B22" w:rsidRPr="00360D8F" w:rsidRDefault="001F7B22" w:rsidP="004B0FB2">
            <w:pPr>
              <w:rPr>
                <w:rFonts w:ascii="Calibri" w:eastAsia="Calibri" w:hAnsi="Calibri" w:cs="Times New Roman"/>
              </w:rPr>
            </w:pPr>
            <w:r w:rsidRPr="00360D8F">
              <w:t>Novel:</w:t>
            </w:r>
            <w:r w:rsidRPr="00360D8F">
              <w:rPr>
                <w:rFonts w:ascii="Calibri" w:eastAsia="Calibri" w:hAnsi="Calibri" w:cs="Times New Roman"/>
              </w:rPr>
              <w:t xml:space="preserve"> </w:t>
            </w:r>
          </w:p>
          <w:p w:rsidR="001F7B22" w:rsidRPr="00360D8F" w:rsidRDefault="001F7B22" w:rsidP="004B0FB2">
            <w:r w:rsidRPr="00360D8F">
              <w:rPr>
                <w:rFonts w:ascii="Calibri" w:eastAsia="Calibri" w:hAnsi="Calibri" w:cs="Times New Roman"/>
              </w:rPr>
              <w:t>1.</w:t>
            </w:r>
            <w:r w:rsidRPr="00360D8F">
              <w:t xml:space="preserve">Diary of a Killer Cat </w:t>
            </w:r>
          </w:p>
          <w:p w:rsidR="001F7B22" w:rsidRDefault="001F7B22" w:rsidP="004B0FB2">
            <w:pPr>
              <w:spacing w:after="160" w:line="259" w:lineRule="auto"/>
            </w:pPr>
            <w:r w:rsidRPr="00360D8F">
              <w:t xml:space="preserve">2. Tina </w:t>
            </w:r>
            <w:r w:rsidRPr="004B0FB2">
              <w:t>and the tooth fairy</w:t>
            </w:r>
          </w:p>
          <w:p w:rsidR="001F7B22" w:rsidRDefault="001F7B22" w:rsidP="004B0FB2">
            <w:pPr>
              <w:spacing w:after="160" w:line="259" w:lineRule="auto"/>
            </w:pPr>
            <w:r>
              <w:t xml:space="preserve">3. </w:t>
            </w:r>
            <w:r w:rsidRPr="004B0FB2">
              <w:t>The Chicken Gave it to me</w:t>
            </w:r>
          </w:p>
          <w:p w:rsidR="00217004" w:rsidRDefault="00217004" w:rsidP="004B0FB2">
            <w:pPr>
              <w:spacing w:after="160" w:line="259" w:lineRule="auto"/>
            </w:pPr>
            <w:r>
              <w:t>4. The Giggler Treatment</w:t>
            </w:r>
          </w:p>
          <w:p w:rsidR="00217004" w:rsidRPr="004B0FB2" w:rsidRDefault="00217004" w:rsidP="004B0FB2">
            <w:pPr>
              <w:spacing w:after="160" w:line="259" w:lineRule="auto"/>
            </w:pPr>
            <w:r>
              <w:t>Green Genie</w:t>
            </w:r>
          </w:p>
          <w:p w:rsidR="001F7B22" w:rsidRPr="004B0FB2" w:rsidRDefault="001F7B22" w:rsidP="004B0FB2">
            <w:pPr>
              <w:spacing w:after="160" w:line="259" w:lineRule="auto"/>
            </w:pPr>
            <w:r w:rsidRPr="004B0FB2">
              <w:t>Sails Readers:</w:t>
            </w:r>
          </w:p>
          <w:p w:rsidR="001F7B22" w:rsidRDefault="001F7B22" w:rsidP="004B0FB2">
            <w:pPr>
              <w:spacing w:after="160" w:line="259" w:lineRule="auto"/>
            </w:pPr>
            <w:r>
              <w:t xml:space="preserve">Go with the Flow </w:t>
            </w:r>
            <w:r w:rsidRPr="004B0FB2">
              <w:t xml:space="preserve">Handwriting </w:t>
            </w:r>
            <w:r>
              <w:t>book</w:t>
            </w:r>
          </w:p>
          <w:p w:rsidR="001F7B22" w:rsidRPr="004B0FB2" w:rsidRDefault="001F7B22" w:rsidP="004B0FB2">
            <w:pPr>
              <w:spacing w:after="160" w:line="259" w:lineRule="auto"/>
            </w:pPr>
            <w:r>
              <w:t>Handwriting</w:t>
            </w:r>
            <w:r w:rsidRPr="004B0FB2">
              <w:t xml:space="preserve"> resources </w:t>
            </w:r>
            <w:r>
              <w:t>- pencils</w:t>
            </w:r>
          </w:p>
          <w:p w:rsidR="001F7B22" w:rsidRPr="004B0FB2" w:rsidRDefault="001F7B22" w:rsidP="004B0FB2">
            <w:pPr>
              <w:spacing w:after="160" w:line="259" w:lineRule="auto"/>
            </w:pPr>
            <w:r w:rsidRPr="004B0FB2">
              <w:t>Black display book- spellings</w:t>
            </w:r>
          </w:p>
        </w:tc>
        <w:tc>
          <w:tcPr>
            <w:tcW w:w="3235" w:type="dxa"/>
          </w:tcPr>
          <w:p w:rsidR="001F7B22" w:rsidRDefault="001F7B22" w:rsidP="004B0FB2">
            <w:r>
              <w:t>€8.75</w:t>
            </w:r>
          </w:p>
          <w:p w:rsidR="00FF1C0C" w:rsidRDefault="00FF1C0C" w:rsidP="004B0FB2"/>
          <w:p w:rsidR="00FF1C0C" w:rsidRDefault="00FF1C0C" w:rsidP="004B0FB2">
            <w:r>
              <w:t>€6.49</w:t>
            </w:r>
          </w:p>
          <w:p w:rsidR="00FF1C0C" w:rsidRDefault="00FF1C0C" w:rsidP="004B0FB2">
            <w:r>
              <w:t>€5.99</w:t>
            </w:r>
          </w:p>
          <w:p w:rsidR="00FF1C0C" w:rsidRDefault="00FF1C0C" w:rsidP="004B0FB2"/>
          <w:p w:rsidR="00FF1C0C" w:rsidRDefault="00FF1C0C" w:rsidP="004B0FB2">
            <w:r>
              <w:t>€5.60</w:t>
            </w:r>
          </w:p>
          <w:p w:rsidR="00FF1C0C" w:rsidRDefault="00FF1C0C" w:rsidP="004B0FB2"/>
          <w:p w:rsidR="00FF1C0C" w:rsidRDefault="00217004" w:rsidP="004B0FB2">
            <w:r>
              <w:t>€7.49</w:t>
            </w:r>
          </w:p>
          <w:p w:rsidR="00FF1C0C" w:rsidRDefault="00FF1C0C" w:rsidP="004B0FB2"/>
          <w:p w:rsidR="00217004" w:rsidRDefault="00217004" w:rsidP="004B0FB2">
            <w:r>
              <w:t>€11.75</w:t>
            </w:r>
          </w:p>
          <w:p w:rsidR="00217004" w:rsidRDefault="00217004" w:rsidP="004B0FB2"/>
          <w:p w:rsidR="00217004" w:rsidRDefault="00217004" w:rsidP="004B0FB2"/>
          <w:p w:rsidR="00FF1C0C" w:rsidRDefault="00FF1C0C" w:rsidP="004B0FB2">
            <w:r>
              <w:t>€6.25</w:t>
            </w:r>
          </w:p>
          <w:p w:rsidR="00FF1C0C" w:rsidRDefault="00FF1C0C" w:rsidP="004B0FB2"/>
          <w:p w:rsidR="00FF1C0C" w:rsidRDefault="00FF1C0C" w:rsidP="004B0FB2"/>
          <w:p w:rsidR="00FF1C0C" w:rsidRDefault="00FF1C0C" w:rsidP="004B0FB2">
            <w:r>
              <w:t>€5.99</w:t>
            </w:r>
          </w:p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Music:</w:t>
            </w: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1F7B22" w:rsidRPr="004B0FB2" w:rsidRDefault="001F7B22" w:rsidP="004B0FB2">
            <w:pPr>
              <w:spacing w:after="160" w:line="259" w:lineRule="auto"/>
            </w:pPr>
            <w:r w:rsidRPr="004B0FB2">
              <w:t>Let</w:t>
            </w:r>
            <w:r>
              <w:t>’</w:t>
            </w:r>
            <w:r w:rsidRPr="004B0FB2">
              <w:t>s Make Music</w:t>
            </w:r>
          </w:p>
          <w:p w:rsidR="001F7B22" w:rsidRPr="004B0FB2" w:rsidRDefault="001F7B22" w:rsidP="004B0FB2">
            <w:pPr>
              <w:spacing w:after="160" w:line="259" w:lineRule="auto"/>
            </w:pPr>
            <w:r w:rsidRPr="004B0FB2">
              <w:t>Musical Instruments</w:t>
            </w:r>
          </w:p>
          <w:p w:rsidR="001F7B22" w:rsidRPr="004B0FB2" w:rsidRDefault="001F7B22" w:rsidP="004B0FB2">
            <w:pPr>
              <w:spacing w:after="160" w:line="259" w:lineRule="auto"/>
            </w:pPr>
            <w:r w:rsidRPr="004B0FB2">
              <w:t>Violin – tuition and instrument</w:t>
            </w: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Music Resource Book</w:t>
            </w:r>
          </w:p>
        </w:tc>
        <w:tc>
          <w:tcPr>
            <w:tcW w:w="3235" w:type="dxa"/>
          </w:tcPr>
          <w:p w:rsidR="001F7B22" w:rsidRPr="004B0FB2" w:rsidRDefault="00FF1C0C" w:rsidP="004B0FB2">
            <w:r>
              <w:t>€9.50</w:t>
            </w:r>
          </w:p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</w:pPr>
            <w:r w:rsidRPr="004B0FB2">
              <w:rPr>
                <w:b/>
              </w:rPr>
              <w:t>Learn Together:</w:t>
            </w:r>
            <w:r w:rsidRPr="004B0FB2">
              <w:t xml:space="preserve"> </w:t>
            </w: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1F7B22" w:rsidRPr="004B0FB2" w:rsidRDefault="001F7B22" w:rsidP="004B0FB2">
            <w:pPr>
              <w:spacing w:after="160" w:line="259" w:lineRule="auto"/>
            </w:pPr>
            <w:r w:rsidRPr="004B0FB2">
              <w:t>Mindfulness journal</w:t>
            </w:r>
          </w:p>
          <w:p w:rsidR="001F7B22" w:rsidRPr="004B0FB2" w:rsidRDefault="001F7B22" w:rsidP="004B0FB2">
            <w:pPr>
              <w:spacing w:after="160" w:line="259" w:lineRule="auto"/>
            </w:pPr>
            <w:r w:rsidRPr="004B0FB2">
              <w:t xml:space="preserve">1 A4 Hardback Nature Studies copy </w:t>
            </w: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Learn Together Resource Box</w:t>
            </w:r>
          </w:p>
        </w:tc>
        <w:tc>
          <w:tcPr>
            <w:tcW w:w="3235" w:type="dxa"/>
          </w:tcPr>
          <w:p w:rsidR="001F7B22" w:rsidRDefault="001F7B22" w:rsidP="004B0FB2"/>
          <w:p w:rsidR="006A4CFF" w:rsidRDefault="006A4CFF" w:rsidP="004B0FB2"/>
          <w:p w:rsidR="006A4CFF" w:rsidRPr="004B0FB2" w:rsidRDefault="006A4CFF" w:rsidP="004B0FB2">
            <w:r>
              <w:t>3.50</w:t>
            </w:r>
          </w:p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 xml:space="preserve">SPHE </w:t>
            </w:r>
          </w:p>
        </w:tc>
        <w:tc>
          <w:tcPr>
            <w:tcW w:w="3679" w:type="dxa"/>
          </w:tcPr>
          <w:p w:rsidR="001F7B22" w:rsidRPr="004B0FB2" w:rsidRDefault="001F7B22" w:rsidP="004B0FB2">
            <w:pPr>
              <w:spacing w:after="160" w:line="259" w:lineRule="auto"/>
            </w:pPr>
            <w:r w:rsidRPr="004B0FB2">
              <w:t>You Can Do It Programme</w:t>
            </w:r>
          </w:p>
        </w:tc>
        <w:tc>
          <w:tcPr>
            <w:tcW w:w="3235" w:type="dxa"/>
          </w:tcPr>
          <w:p w:rsidR="001F7B22" w:rsidRPr="004B0FB2" w:rsidRDefault="001F7B22" w:rsidP="004B0FB2"/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SESE</w:t>
            </w:r>
            <w:r w:rsidRPr="004B0FB2">
              <w:t>:</w:t>
            </w:r>
          </w:p>
        </w:tc>
        <w:tc>
          <w:tcPr>
            <w:tcW w:w="3679" w:type="dxa"/>
          </w:tcPr>
          <w:p w:rsidR="001F7B22" w:rsidRDefault="001F7B22" w:rsidP="004B0FB2">
            <w:pPr>
              <w:spacing w:after="160" w:line="259" w:lineRule="auto"/>
            </w:pPr>
            <w:r w:rsidRPr="004B0FB2">
              <w:t>Unlocking SESE (</w:t>
            </w:r>
            <w:proofErr w:type="spellStart"/>
            <w:r w:rsidRPr="004B0FB2">
              <w:t>Folens</w:t>
            </w:r>
            <w:proofErr w:type="spellEnd"/>
            <w:r w:rsidRPr="004B0FB2">
              <w:t>)</w:t>
            </w:r>
          </w:p>
          <w:p w:rsidR="00217004" w:rsidRPr="004B0FB2" w:rsidRDefault="00217004" w:rsidP="004B0FB2">
            <w:pPr>
              <w:spacing w:after="160" w:line="259" w:lineRule="auto"/>
            </w:pPr>
            <w:r>
              <w:t>Small World</w:t>
            </w:r>
          </w:p>
          <w:p w:rsidR="001F7B22" w:rsidRPr="004B0FB2" w:rsidRDefault="001F7B22" w:rsidP="004B0FB2">
            <w:pPr>
              <w:spacing w:after="160" w:line="259" w:lineRule="auto"/>
            </w:pPr>
            <w:r w:rsidRPr="004B0FB2">
              <w:t xml:space="preserve">1 A4 Hardback Nature Studies copy </w:t>
            </w: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Science resource box</w:t>
            </w:r>
          </w:p>
        </w:tc>
        <w:tc>
          <w:tcPr>
            <w:tcW w:w="3235" w:type="dxa"/>
          </w:tcPr>
          <w:p w:rsidR="001F7B22" w:rsidRDefault="00FF1C0C" w:rsidP="004B0FB2">
            <w:r>
              <w:t>€9.90</w:t>
            </w:r>
          </w:p>
          <w:p w:rsidR="006A4CFF" w:rsidRDefault="006A4CFF" w:rsidP="004B0FB2"/>
          <w:p w:rsidR="00217004" w:rsidRDefault="00217004" w:rsidP="004B0FB2">
            <w:r>
              <w:t>€11.60</w:t>
            </w:r>
          </w:p>
          <w:p w:rsidR="00217004" w:rsidRDefault="00217004" w:rsidP="004B0FB2"/>
          <w:p w:rsidR="006A4CFF" w:rsidRPr="004B0FB2" w:rsidRDefault="006A4CFF" w:rsidP="004B0FB2">
            <w:r>
              <w:t>3.50</w:t>
            </w:r>
          </w:p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lastRenderedPageBreak/>
              <w:t>Copies</w:t>
            </w:r>
            <w:r w:rsidRPr="004B0FB2">
              <w:t>:</w:t>
            </w:r>
          </w:p>
        </w:tc>
        <w:tc>
          <w:tcPr>
            <w:tcW w:w="3679" w:type="dxa"/>
          </w:tcPr>
          <w:p w:rsidR="001F7B22" w:rsidRPr="004B0FB2" w:rsidRDefault="001F7B22" w:rsidP="004B0FB2">
            <w:r w:rsidRPr="004B0FB2">
              <w:t xml:space="preserve">2 x 7mm squared Maths copies 88 page </w:t>
            </w:r>
          </w:p>
          <w:p w:rsidR="001F7B22" w:rsidRPr="004B0FB2" w:rsidRDefault="001F7B22" w:rsidP="004B0FB2">
            <w:r w:rsidRPr="004B0FB2">
              <w:t xml:space="preserve">10 x Regular copies 88 page </w:t>
            </w:r>
          </w:p>
          <w:p w:rsidR="001F7B22" w:rsidRPr="004B0FB2" w:rsidRDefault="001F7B22" w:rsidP="004B0FB2">
            <w:r w:rsidRPr="004B0FB2">
              <w:t xml:space="preserve">2 x Learn to Write Copies (B4) </w:t>
            </w:r>
          </w:p>
          <w:p w:rsidR="001F7B22" w:rsidRPr="004B0FB2" w:rsidRDefault="001F7B22" w:rsidP="004B0FB2">
            <w:r w:rsidRPr="004B0FB2">
              <w:t>1 x A4 Scrapbook</w:t>
            </w:r>
          </w:p>
          <w:p w:rsidR="001F7B22" w:rsidRPr="004B0FB2" w:rsidRDefault="001F7B22" w:rsidP="00217004">
            <w:pPr>
              <w:rPr>
                <w:b/>
              </w:rPr>
            </w:pPr>
          </w:p>
        </w:tc>
        <w:tc>
          <w:tcPr>
            <w:tcW w:w="3235" w:type="dxa"/>
          </w:tcPr>
          <w:p w:rsidR="001F7B22" w:rsidRDefault="006A4CFF" w:rsidP="004B0FB2">
            <w:r>
              <w:t>1.00</w:t>
            </w:r>
          </w:p>
          <w:p w:rsidR="006A4CFF" w:rsidRDefault="006A4CFF" w:rsidP="004B0FB2"/>
          <w:p w:rsidR="006A4CFF" w:rsidRDefault="006A4CFF" w:rsidP="004B0FB2">
            <w:r>
              <w:t>5.00</w:t>
            </w:r>
          </w:p>
          <w:p w:rsidR="006A4CFF" w:rsidRDefault="006A4CFF" w:rsidP="004B0FB2">
            <w:r>
              <w:t>1.00</w:t>
            </w:r>
          </w:p>
          <w:p w:rsidR="006A4CFF" w:rsidRDefault="006A4CFF" w:rsidP="004B0FB2">
            <w:r>
              <w:t>2.95</w:t>
            </w:r>
          </w:p>
          <w:p w:rsidR="006A4CFF" w:rsidRPr="004B0FB2" w:rsidRDefault="006A4CFF" w:rsidP="004B0FB2"/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PE</w:t>
            </w:r>
          </w:p>
        </w:tc>
        <w:tc>
          <w:tcPr>
            <w:tcW w:w="3679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PE equipment</w:t>
            </w:r>
          </w:p>
        </w:tc>
        <w:tc>
          <w:tcPr>
            <w:tcW w:w="3235" w:type="dxa"/>
          </w:tcPr>
          <w:p w:rsidR="001F7B22" w:rsidRPr="004B0FB2" w:rsidRDefault="001F7B22" w:rsidP="004B0FB2">
            <w:pPr>
              <w:rPr>
                <w:b/>
              </w:rPr>
            </w:pPr>
          </w:p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 xml:space="preserve">Art </w:t>
            </w: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 xml:space="preserve">All art materials for drawing, paint, clay, construction, print </w:t>
            </w:r>
          </w:p>
        </w:tc>
        <w:tc>
          <w:tcPr>
            <w:tcW w:w="3235" w:type="dxa"/>
          </w:tcPr>
          <w:p w:rsidR="001F7B22" w:rsidRPr="004B0FB2" w:rsidRDefault="001F7B22" w:rsidP="004B0FB2">
            <w:pPr>
              <w:rPr>
                <w:b/>
              </w:rPr>
            </w:pPr>
          </w:p>
        </w:tc>
      </w:tr>
      <w:tr w:rsidR="001F7B22" w:rsidRPr="004B0FB2" w:rsidTr="001F7B22">
        <w:tc>
          <w:tcPr>
            <w:tcW w:w="2102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</w:p>
        </w:tc>
        <w:tc>
          <w:tcPr>
            <w:tcW w:w="3679" w:type="dxa"/>
          </w:tcPr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IT licences</w:t>
            </w:r>
          </w:p>
          <w:p w:rsidR="001F7B22" w:rsidRPr="004B0FB2" w:rsidRDefault="001F7B22" w:rsidP="004B0FB2">
            <w:pPr>
              <w:spacing w:after="160" w:line="259" w:lineRule="auto"/>
              <w:rPr>
                <w:b/>
              </w:rPr>
            </w:pPr>
            <w:r w:rsidRPr="004B0FB2">
              <w:rPr>
                <w:b/>
              </w:rPr>
              <w:t>ET membership</w:t>
            </w:r>
          </w:p>
          <w:p w:rsidR="001F7B22" w:rsidRPr="004B0FB2" w:rsidRDefault="00FF1C0C" w:rsidP="004B0FB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€50 Voluntary School Contrib</w:t>
            </w:r>
            <w:r w:rsidR="001F7B22" w:rsidRPr="004B0FB2">
              <w:rPr>
                <w:b/>
              </w:rPr>
              <w:t xml:space="preserve">ution </w:t>
            </w:r>
          </w:p>
        </w:tc>
        <w:tc>
          <w:tcPr>
            <w:tcW w:w="3235" w:type="dxa"/>
          </w:tcPr>
          <w:p w:rsidR="001F7B22" w:rsidRDefault="001F7B22" w:rsidP="004B0FB2">
            <w:pPr>
              <w:rPr>
                <w:b/>
              </w:rPr>
            </w:pPr>
          </w:p>
          <w:p w:rsidR="006A4CFF" w:rsidRDefault="006A4CFF" w:rsidP="004B0FB2">
            <w:pPr>
              <w:rPr>
                <w:b/>
              </w:rPr>
            </w:pPr>
          </w:p>
          <w:p w:rsidR="006A4CFF" w:rsidRPr="004B0FB2" w:rsidRDefault="006A4CFF" w:rsidP="004B0FB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F1C0C" w:rsidRPr="004B0FB2" w:rsidTr="00A31CDB">
        <w:tc>
          <w:tcPr>
            <w:tcW w:w="9016" w:type="dxa"/>
            <w:gridSpan w:val="3"/>
          </w:tcPr>
          <w:p w:rsidR="00FF1C0C" w:rsidRPr="004B0FB2" w:rsidRDefault="00217004" w:rsidP="00217004">
            <w:pPr>
              <w:rPr>
                <w:b/>
              </w:rPr>
            </w:pPr>
            <w:r>
              <w:rPr>
                <w:b/>
              </w:rPr>
              <w:t>Total for books €198.31</w:t>
            </w:r>
            <w:r w:rsidR="00FF1C0C">
              <w:rPr>
                <w:b/>
              </w:rPr>
              <w:t xml:space="preserve">. This does not include licences, </w:t>
            </w:r>
            <w:r w:rsidR="001064F9">
              <w:rPr>
                <w:b/>
              </w:rPr>
              <w:t xml:space="preserve">dictionaries, </w:t>
            </w:r>
            <w:r w:rsidR="00FF1C0C">
              <w:rPr>
                <w:b/>
              </w:rPr>
              <w:t>art materials</w:t>
            </w:r>
            <w:r>
              <w:rPr>
                <w:b/>
              </w:rPr>
              <w:t xml:space="preserve">, </w:t>
            </w:r>
            <w:r w:rsidR="00FF1C0C">
              <w:rPr>
                <w:b/>
              </w:rPr>
              <w:t xml:space="preserve">You can do it, </w:t>
            </w:r>
            <w:r w:rsidR="001064F9">
              <w:rPr>
                <w:b/>
              </w:rPr>
              <w:t xml:space="preserve">ET membership, </w:t>
            </w:r>
            <w:r w:rsidR="00FF1C0C">
              <w:rPr>
                <w:b/>
              </w:rPr>
              <w:t>SAILS readers</w:t>
            </w:r>
            <w:r w:rsidR="001064F9">
              <w:rPr>
                <w:b/>
              </w:rPr>
              <w:t xml:space="preserve">, </w:t>
            </w:r>
            <w:proofErr w:type="spellStart"/>
            <w:r w:rsidR="001064F9">
              <w:rPr>
                <w:b/>
              </w:rPr>
              <w:t>etc</w:t>
            </w:r>
            <w:proofErr w:type="spellEnd"/>
          </w:p>
        </w:tc>
      </w:tr>
    </w:tbl>
    <w:p w:rsidR="004B0FB2" w:rsidRPr="004B0FB2" w:rsidRDefault="004B0FB2" w:rsidP="004B0FB2"/>
    <w:p w:rsidR="004B0FB2" w:rsidRPr="004B0FB2" w:rsidRDefault="004B0FB2" w:rsidP="004B0FB2"/>
    <w:p w:rsidR="004B0FB2" w:rsidRPr="004B0FB2" w:rsidRDefault="004B0FB2" w:rsidP="004B0FB2"/>
    <w:p w:rsidR="005C4E1C" w:rsidRDefault="005C4E1C"/>
    <w:sectPr w:rsidR="005C4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5F" w:rsidRDefault="00263D5F" w:rsidP="004B0FB2">
      <w:pPr>
        <w:spacing w:after="0" w:line="240" w:lineRule="auto"/>
      </w:pPr>
      <w:r>
        <w:separator/>
      </w:r>
    </w:p>
  </w:endnote>
  <w:endnote w:type="continuationSeparator" w:id="0">
    <w:p w:rsidR="00263D5F" w:rsidRDefault="00263D5F" w:rsidP="004B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0A" w:rsidRDefault="00BE5E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0A" w:rsidRDefault="00BE5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0A" w:rsidRDefault="00BE5E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5F" w:rsidRDefault="00263D5F" w:rsidP="004B0FB2">
      <w:pPr>
        <w:spacing w:after="0" w:line="240" w:lineRule="auto"/>
      </w:pPr>
      <w:r>
        <w:separator/>
      </w:r>
    </w:p>
  </w:footnote>
  <w:footnote w:type="continuationSeparator" w:id="0">
    <w:p w:rsidR="00263D5F" w:rsidRDefault="00263D5F" w:rsidP="004B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0A" w:rsidRDefault="00BE5E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B2" w:rsidRDefault="004B0FB2">
    <w:pPr>
      <w:pStyle w:val="Header"/>
    </w:pPr>
    <w:r>
      <w:t>Second Cl</w:t>
    </w:r>
    <w:r w:rsidR="00BE5E0A">
      <w:t xml:space="preserve">ass Book and Resource Lists </w:t>
    </w:r>
    <w:r w:rsidR="00BE5E0A">
      <w:t>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0A" w:rsidRDefault="00BE5E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B2"/>
    <w:rsid w:val="001064F9"/>
    <w:rsid w:val="001F7B22"/>
    <w:rsid w:val="00217004"/>
    <w:rsid w:val="00263D5F"/>
    <w:rsid w:val="00360D8F"/>
    <w:rsid w:val="004B0FB2"/>
    <w:rsid w:val="005C4E1C"/>
    <w:rsid w:val="00641F61"/>
    <w:rsid w:val="006A48F4"/>
    <w:rsid w:val="006A4CFF"/>
    <w:rsid w:val="00AF4A48"/>
    <w:rsid w:val="00BD07CC"/>
    <w:rsid w:val="00BE5E0A"/>
    <w:rsid w:val="00C54EC0"/>
    <w:rsid w:val="00D250FB"/>
    <w:rsid w:val="00D321EE"/>
    <w:rsid w:val="00D90173"/>
    <w:rsid w:val="00F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C6426-CDC6-4BA3-9850-AB11B41A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B2"/>
  </w:style>
  <w:style w:type="paragraph" w:styleId="Footer">
    <w:name w:val="footer"/>
    <w:basedOn w:val="Normal"/>
    <w:link w:val="FooterChar"/>
    <w:uiPriority w:val="99"/>
    <w:unhideWhenUsed/>
    <w:rsid w:val="004B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FB2"/>
  </w:style>
  <w:style w:type="paragraph" w:styleId="BalloonText">
    <w:name w:val="Balloon Text"/>
    <w:basedOn w:val="Normal"/>
    <w:link w:val="BalloonTextChar"/>
    <w:uiPriority w:val="99"/>
    <w:semiHidden/>
    <w:unhideWhenUsed/>
    <w:rsid w:val="00AF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Ní Ghloinn</cp:lastModifiedBy>
  <cp:revision>8</cp:revision>
  <cp:lastPrinted>2017-06-20T08:08:00Z</cp:lastPrinted>
  <dcterms:created xsi:type="dcterms:W3CDTF">2016-08-31T12:18:00Z</dcterms:created>
  <dcterms:modified xsi:type="dcterms:W3CDTF">2018-07-10T06:01:00Z</dcterms:modified>
</cp:coreProperties>
</file>